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DB" w:rsidRPr="005E29A4" w:rsidRDefault="00F43DB8" w:rsidP="000233EE">
      <w:pPr>
        <w:bidi/>
        <w:rPr>
          <w:rFonts w:ascii="Traditional Arabic" w:hAnsi="Traditional Arabic" w:cs="Traditional Arabic"/>
          <w:b/>
          <w:sz w:val="52"/>
          <w:szCs w:val="52"/>
          <w:rtl/>
          <w:lang w:bidi="ar-SY"/>
        </w:rPr>
      </w:pPr>
      <w:r w:rsidRPr="005E29A4">
        <w:rPr>
          <w:rFonts w:ascii="Traditional Arabic" w:hAnsi="Traditional Arabic" w:cs="Traditional Arabic" w:hint="cs"/>
          <w:b/>
          <w:sz w:val="52"/>
          <w:szCs w:val="52"/>
          <w:rtl/>
          <w:lang w:bidi="ar-SY"/>
        </w:rPr>
        <w:t>بيان صحفي</w:t>
      </w:r>
      <w:bookmarkStart w:id="0" w:name="_GoBack"/>
      <w:bookmarkEnd w:id="0"/>
    </w:p>
    <w:p w:rsidR="00F43DB8" w:rsidRDefault="0054637F" w:rsidP="000233EE">
      <w:pPr>
        <w:bidi/>
        <w:rPr>
          <w:rFonts w:ascii="Traditional Arabic" w:hAnsi="Traditional Arabic" w:cs="Traditional Arabic"/>
          <w:sz w:val="52"/>
          <w:szCs w:val="52"/>
          <w:rtl/>
          <w:lang w:bidi="ar-SY"/>
        </w:rPr>
      </w:pPr>
      <w:r>
        <w:rPr>
          <w:rFonts w:ascii="Traditional Arabic" w:hAnsi="Traditional Arabic" w:cs="Traditional Arabic" w:hint="cs"/>
          <w:sz w:val="52"/>
          <w:szCs w:val="52"/>
          <w:rtl/>
          <w:lang w:bidi="ar-SY"/>
        </w:rPr>
        <w:t xml:space="preserve">إنّ الولايات المتّحدة الأمريكية </w:t>
      </w:r>
      <w:r w:rsidR="009A67D4">
        <w:rPr>
          <w:rFonts w:ascii="Traditional Arabic" w:hAnsi="Traditional Arabic" w:cs="Traditional Arabic" w:hint="cs"/>
          <w:sz w:val="52"/>
          <w:szCs w:val="52"/>
          <w:rtl/>
          <w:lang w:bidi="ar-SY"/>
        </w:rPr>
        <w:t>متجاهلة</w:t>
      </w:r>
      <w:r>
        <w:rPr>
          <w:rFonts w:ascii="Traditional Arabic" w:hAnsi="Traditional Arabic" w:cs="Traditional Arabic" w:hint="cs"/>
          <w:sz w:val="52"/>
          <w:szCs w:val="52"/>
          <w:rtl/>
          <w:lang w:bidi="ar-SY"/>
        </w:rPr>
        <w:t xml:space="preserve"> الحقوق الدّوليّة وقرارات الأمم المتّحدة والتّاريخ والحقائق الاجتماعية</w:t>
      </w:r>
      <w:r w:rsidR="009A67D4">
        <w:rPr>
          <w:rFonts w:ascii="Traditional Arabic" w:hAnsi="Traditional Arabic" w:cs="Traditional Arabic" w:hint="cs"/>
          <w:sz w:val="52"/>
          <w:szCs w:val="52"/>
          <w:rtl/>
          <w:lang w:bidi="ar-SY"/>
        </w:rPr>
        <w:t xml:space="preserve"> قد أثارت حالة من عدم الاستقرار والفوضى وشجّعت إسرائيل دولة الإرهاب على مجزرة أخرى بإصدار قرار نقل سفارتها إلى القدس الشّريف.</w:t>
      </w:r>
      <w:r w:rsidR="009325B0">
        <w:rPr>
          <w:rFonts w:ascii="Traditional Arabic" w:hAnsi="Traditional Arabic" w:cs="Traditional Arabic" w:hint="cs"/>
          <w:sz w:val="52"/>
          <w:szCs w:val="52"/>
          <w:rtl/>
          <w:lang w:bidi="ar-SY"/>
        </w:rPr>
        <w:t xml:space="preserve"> وتطبيق هذا القرار المشؤوم في يوم الذكرى السّبعين للنّكبة</w:t>
      </w:r>
      <w:r w:rsidR="00B17D62">
        <w:rPr>
          <w:rFonts w:ascii="Traditional Arabic" w:hAnsi="Traditional Arabic" w:cs="Traditional Arabic" w:hint="cs"/>
          <w:sz w:val="52"/>
          <w:szCs w:val="52"/>
          <w:rtl/>
          <w:lang w:bidi="ar-SY"/>
        </w:rPr>
        <w:t xml:space="preserve"> يظهر بعد التّحريض والاستفزاز الكبيرين في هذا الأمر.</w:t>
      </w:r>
    </w:p>
    <w:p w:rsidR="001548E5" w:rsidRDefault="001548E5" w:rsidP="000233EE">
      <w:pPr>
        <w:bidi/>
        <w:rPr>
          <w:rFonts w:ascii="Traditional Arabic" w:hAnsi="Traditional Arabic" w:cs="Traditional Arabic"/>
          <w:sz w:val="52"/>
          <w:szCs w:val="52"/>
          <w:rtl/>
          <w:lang w:bidi="ar-SY"/>
        </w:rPr>
      </w:pPr>
      <w:r>
        <w:rPr>
          <w:rFonts w:ascii="Traditional Arabic" w:hAnsi="Traditional Arabic" w:cs="Traditional Arabic" w:hint="cs"/>
          <w:sz w:val="52"/>
          <w:szCs w:val="52"/>
          <w:rtl/>
          <w:lang w:bidi="ar-SY"/>
        </w:rPr>
        <w:t xml:space="preserve">ونحن نلعن مرتكبي وشركاء </w:t>
      </w:r>
      <w:r w:rsidR="0070083E">
        <w:rPr>
          <w:rFonts w:ascii="Traditional Arabic" w:hAnsi="Traditional Arabic" w:cs="Traditional Arabic" w:hint="cs"/>
          <w:sz w:val="52"/>
          <w:szCs w:val="52"/>
          <w:rtl/>
          <w:lang w:bidi="ar-SY"/>
        </w:rPr>
        <w:t xml:space="preserve">هذه </w:t>
      </w:r>
      <w:r>
        <w:rPr>
          <w:rFonts w:ascii="Traditional Arabic" w:hAnsi="Traditional Arabic" w:cs="Traditional Arabic" w:hint="cs"/>
          <w:sz w:val="52"/>
          <w:szCs w:val="52"/>
          <w:rtl/>
          <w:lang w:bidi="ar-SY"/>
        </w:rPr>
        <w:t xml:space="preserve">المجزرة التي تجرى بعقليّة صليبيّة في الرّبع الأوّل من القرن الواحد والعشرين. </w:t>
      </w:r>
      <w:r w:rsidR="00EC168C">
        <w:rPr>
          <w:rFonts w:ascii="Traditional Arabic" w:hAnsi="Traditional Arabic" w:cs="Traditional Arabic" w:hint="cs"/>
          <w:sz w:val="52"/>
          <w:szCs w:val="52"/>
          <w:rtl/>
          <w:lang w:bidi="ar-SY"/>
        </w:rPr>
        <w:t xml:space="preserve">إنّ </w:t>
      </w:r>
      <w:r w:rsidR="00C136EC">
        <w:rPr>
          <w:rFonts w:ascii="Traditional Arabic" w:hAnsi="Traditional Arabic" w:cs="Traditional Arabic" w:hint="cs"/>
          <w:sz w:val="52"/>
          <w:szCs w:val="52"/>
          <w:rtl/>
          <w:lang w:bidi="ar-SY"/>
        </w:rPr>
        <w:t>صمت الإنسانيّ</w:t>
      </w:r>
      <w:r w:rsidR="00EC168C">
        <w:rPr>
          <w:rFonts w:ascii="Traditional Arabic" w:hAnsi="Traditional Arabic" w:cs="Traditional Arabic" w:hint="cs"/>
          <w:sz w:val="52"/>
          <w:szCs w:val="52"/>
          <w:rtl/>
          <w:lang w:bidi="ar-SY"/>
        </w:rPr>
        <w:t xml:space="preserve">ة جمعاء </w:t>
      </w:r>
      <w:r w:rsidR="00C136EC">
        <w:rPr>
          <w:rFonts w:ascii="Traditional Arabic" w:hAnsi="Traditional Arabic" w:cs="Traditional Arabic" w:hint="cs"/>
          <w:sz w:val="52"/>
          <w:szCs w:val="52"/>
          <w:rtl/>
          <w:lang w:bidi="ar-SY"/>
        </w:rPr>
        <w:t xml:space="preserve">على استمرار </w:t>
      </w:r>
      <w:r>
        <w:rPr>
          <w:rFonts w:ascii="Traditional Arabic" w:hAnsi="Traditional Arabic" w:cs="Traditional Arabic" w:hint="cs"/>
          <w:sz w:val="52"/>
          <w:szCs w:val="52"/>
          <w:rtl/>
          <w:lang w:bidi="ar-SY"/>
        </w:rPr>
        <w:t xml:space="preserve">انتهاك حقوق </w:t>
      </w:r>
      <w:r w:rsidR="00E9373A">
        <w:rPr>
          <w:rFonts w:ascii="Traditional Arabic" w:hAnsi="Traditional Arabic" w:cs="Traditional Arabic" w:hint="cs"/>
          <w:sz w:val="52"/>
          <w:szCs w:val="52"/>
          <w:rtl/>
          <w:lang w:bidi="ar-SY"/>
        </w:rPr>
        <w:t>ال</w:t>
      </w:r>
      <w:r>
        <w:rPr>
          <w:rFonts w:ascii="Traditional Arabic" w:hAnsi="Traditional Arabic" w:cs="Traditional Arabic" w:hint="cs"/>
          <w:sz w:val="52"/>
          <w:szCs w:val="52"/>
          <w:rtl/>
          <w:lang w:bidi="ar-SY"/>
        </w:rPr>
        <w:t>ش</w:t>
      </w:r>
      <w:r w:rsidR="00E9373A">
        <w:rPr>
          <w:rFonts w:ascii="Traditional Arabic" w:hAnsi="Traditional Arabic" w:cs="Traditional Arabic" w:hint="cs"/>
          <w:sz w:val="52"/>
          <w:szCs w:val="52"/>
          <w:rtl/>
          <w:lang w:bidi="ar-SY"/>
        </w:rPr>
        <w:t>ّ</w:t>
      </w:r>
      <w:r>
        <w:rPr>
          <w:rFonts w:ascii="Traditional Arabic" w:hAnsi="Traditional Arabic" w:cs="Traditional Arabic" w:hint="cs"/>
          <w:sz w:val="52"/>
          <w:szCs w:val="52"/>
          <w:rtl/>
          <w:lang w:bidi="ar-SY"/>
        </w:rPr>
        <w:t>عب الفلسطين</w:t>
      </w:r>
      <w:r w:rsidR="00E9373A">
        <w:rPr>
          <w:rFonts w:ascii="Traditional Arabic" w:hAnsi="Traditional Arabic" w:cs="Traditional Arabic" w:hint="cs"/>
          <w:sz w:val="52"/>
          <w:szCs w:val="52"/>
          <w:rtl/>
          <w:lang w:bidi="ar-SY"/>
        </w:rPr>
        <w:t>يّ البريء</w:t>
      </w:r>
      <w:r>
        <w:rPr>
          <w:rFonts w:ascii="Traditional Arabic" w:hAnsi="Traditional Arabic" w:cs="Traditional Arabic" w:hint="cs"/>
          <w:sz w:val="52"/>
          <w:szCs w:val="52"/>
          <w:rtl/>
          <w:lang w:bidi="ar-SY"/>
        </w:rPr>
        <w:t xml:space="preserve"> </w:t>
      </w:r>
      <w:r w:rsidR="00EC168C">
        <w:rPr>
          <w:rFonts w:ascii="Traditional Arabic" w:hAnsi="Traditional Arabic" w:cs="Traditional Arabic" w:hint="cs"/>
          <w:sz w:val="52"/>
          <w:szCs w:val="52"/>
          <w:rtl/>
          <w:lang w:bidi="ar-SY"/>
        </w:rPr>
        <w:t xml:space="preserve">على يد دولة الاحتلال الصّهيونيّ </w:t>
      </w:r>
      <w:r w:rsidR="00E9373A">
        <w:rPr>
          <w:rFonts w:ascii="Traditional Arabic" w:hAnsi="Traditional Arabic" w:cs="Traditional Arabic" w:hint="cs"/>
          <w:sz w:val="52"/>
          <w:szCs w:val="52"/>
          <w:rtl/>
          <w:lang w:bidi="ar-SY"/>
        </w:rPr>
        <w:t xml:space="preserve">منذ عشرات السّنوات </w:t>
      </w:r>
      <w:r w:rsidR="00C136EC">
        <w:rPr>
          <w:rFonts w:ascii="Traditional Arabic" w:hAnsi="Traditional Arabic" w:cs="Traditional Arabic" w:hint="cs"/>
          <w:sz w:val="52"/>
          <w:szCs w:val="52"/>
          <w:rtl/>
          <w:lang w:bidi="ar-SY"/>
        </w:rPr>
        <w:t xml:space="preserve">وحرمانه من أهمّ حرّيّاته الأساسيّة ومؤخرا هذا التّجرّؤ على هذه المجزرة </w:t>
      </w:r>
      <w:r w:rsidR="00EC168C">
        <w:rPr>
          <w:rFonts w:ascii="Traditional Arabic" w:hAnsi="Traditional Arabic" w:cs="Traditional Arabic" w:hint="cs"/>
          <w:sz w:val="52"/>
          <w:szCs w:val="52"/>
          <w:rtl/>
          <w:lang w:bidi="ar-SY"/>
        </w:rPr>
        <w:t xml:space="preserve">ليس مقبولا أبدا. </w:t>
      </w:r>
    </w:p>
    <w:p w:rsidR="000233EE" w:rsidRDefault="009565E2" w:rsidP="000233EE">
      <w:pPr>
        <w:pStyle w:val="Balk3"/>
        <w:shd w:val="clear" w:color="auto" w:fill="FFFFFF"/>
        <w:bidi/>
        <w:spacing w:before="0" w:beforeAutospacing="0" w:after="0" w:afterAutospacing="0"/>
        <w:rPr>
          <w:rFonts w:ascii="Traditional Arabic" w:eastAsiaTheme="minorHAnsi" w:hAnsi="Traditional Arabic" w:cs="Traditional Arabic"/>
          <w:b w:val="0"/>
          <w:bCs w:val="0"/>
          <w:sz w:val="52"/>
          <w:szCs w:val="52"/>
          <w:rtl/>
          <w:lang w:eastAsia="en-US" w:bidi="ar-SY"/>
        </w:rPr>
      </w:pPr>
      <w:r w:rsidRPr="000233EE">
        <w:rPr>
          <w:rFonts w:ascii="Traditional Arabic" w:eastAsiaTheme="minorHAnsi" w:hAnsi="Traditional Arabic" w:cs="Traditional Arabic" w:hint="cs"/>
          <w:b w:val="0"/>
          <w:bCs w:val="0"/>
          <w:sz w:val="52"/>
          <w:szCs w:val="52"/>
          <w:rtl/>
          <w:lang w:eastAsia="en-US" w:bidi="ar-SY"/>
        </w:rPr>
        <w:t xml:space="preserve">لا شكّ في أنّ التّاريخ سيسجّل هذه الأيّام كبقعة سوداء. </w:t>
      </w:r>
      <w:r w:rsidR="00F21992" w:rsidRPr="000233EE">
        <w:rPr>
          <w:rFonts w:ascii="Traditional Arabic" w:eastAsiaTheme="minorHAnsi" w:hAnsi="Traditional Arabic" w:cs="Traditional Arabic" w:hint="cs"/>
          <w:b w:val="0"/>
          <w:bCs w:val="0"/>
          <w:sz w:val="52"/>
          <w:szCs w:val="52"/>
          <w:rtl/>
          <w:lang w:eastAsia="en-US" w:bidi="ar-SY"/>
        </w:rPr>
        <w:t xml:space="preserve">إنّ الشّعب الفلسطينيّ يمتلك حق المقاومة المشروعة. إنّ دولة الاحتلال الإسرائيلي وحاميتها أمريكا </w:t>
      </w:r>
      <w:r w:rsidR="002E4652" w:rsidRPr="000233EE">
        <w:rPr>
          <w:rFonts w:ascii="Traditional Arabic" w:eastAsiaTheme="minorHAnsi" w:hAnsi="Traditional Arabic" w:cs="Traditional Arabic" w:hint="cs"/>
          <w:b w:val="0"/>
          <w:bCs w:val="0"/>
          <w:sz w:val="52"/>
          <w:szCs w:val="52"/>
          <w:rtl/>
          <w:lang w:eastAsia="en-US" w:bidi="ar-SY"/>
        </w:rPr>
        <w:t xml:space="preserve">قد ارتكبتا إرهابا دوليّا بممارسة العنف ضدّ المظلومين </w:t>
      </w:r>
      <w:r w:rsidR="002E4652" w:rsidRPr="000233EE">
        <w:rPr>
          <w:rFonts w:ascii="Traditional Arabic" w:eastAsiaTheme="minorHAnsi" w:hAnsi="Traditional Arabic" w:cs="Traditional Arabic" w:hint="cs"/>
          <w:b w:val="0"/>
          <w:bCs w:val="0"/>
          <w:sz w:val="52"/>
          <w:szCs w:val="52"/>
          <w:rtl/>
          <w:lang w:eastAsia="en-US" w:bidi="ar-SY"/>
        </w:rPr>
        <w:lastRenderedPageBreak/>
        <w:t>في الشّرق الأوسط.</w:t>
      </w:r>
      <w:r w:rsidR="00F21992" w:rsidRPr="000233EE">
        <w:rPr>
          <w:rFonts w:ascii="Traditional Arabic" w:eastAsiaTheme="minorHAnsi" w:hAnsi="Traditional Arabic" w:cs="Traditional Arabic" w:hint="cs"/>
          <w:b w:val="0"/>
          <w:bCs w:val="0"/>
          <w:sz w:val="52"/>
          <w:szCs w:val="52"/>
          <w:rtl/>
          <w:lang w:eastAsia="en-US" w:bidi="ar-SY"/>
        </w:rPr>
        <w:t xml:space="preserve"> </w:t>
      </w:r>
      <w:r w:rsidR="000233EE" w:rsidRPr="000233EE">
        <w:rPr>
          <w:rFonts w:ascii="Traditional Arabic" w:eastAsiaTheme="minorHAnsi" w:hAnsi="Traditional Arabic" w:cs="Traditional Arabic" w:hint="cs"/>
          <w:b w:val="0"/>
          <w:bCs w:val="0"/>
          <w:sz w:val="52"/>
          <w:szCs w:val="52"/>
          <w:rtl/>
          <w:lang w:eastAsia="en-US" w:bidi="ar-SY"/>
        </w:rPr>
        <w:t>ونحن ندعو الأمم المتّحدة و</w:t>
      </w:r>
      <w:r w:rsidR="000233EE" w:rsidRPr="000233EE">
        <w:rPr>
          <w:rFonts w:ascii="Traditional Arabic" w:eastAsiaTheme="minorHAnsi" w:hAnsi="Traditional Arabic" w:cs="Traditional Arabic"/>
          <w:b w:val="0"/>
          <w:bCs w:val="0"/>
          <w:sz w:val="52"/>
          <w:szCs w:val="52"/>
          <w:rtl/>
          <w:lang w:eastAsia="en-US" w:bidi="ar-SY"/>
        </w:rPr>
        <w:t>المحكمة الجنائي</w:t>
      </w:r>
      <w:r w:rsidR="000233EE" w:rsidRPr="000233EE">
        <w:rPr>
          <w:rFonts w:ascii="Traditional Arabic" w:eastAsiaTheme="minorHAnsi" w:hAnsi="Traditional Arabic" w:cs="Traditional Arabic" w:hint="cs"/>
          <w:b w:val="0"/>
          <w:bCs w:val="0"/>
          <w:sz w:val="52"/>
          <w:szCs w:val="52"/>
          <w:rtl/>
          <w:lang w:eastAsia="en-US" w:bidi="ar-SY"/>
        </w:rPr>
        <w:t>ّ</w:t>
      </w:r>
      <w:r w:rsidR="000233EE" w:rsidRPr="000233EE">
        <w:rPr>
          <w:rFonts w:ascii="Traditional Arabic" w:eastAsiaTheme="minorHAnsi" w:hAnsi="Traditional Arabic" w:cs="Traditional Arabic"/>
          <w:b w:val="0"/>
          <w:bCs w:val="0"/>
          <w:sz w:val="52"/>
          <w:szCs w:val="52"/>
          <w:rtl/>
          <w:lang w:eastAsia="en-US" w:bidi="ar-SY"/>
        </w:rPr>
        <w:t>ة الدولي</w:t>
      </w:r>
      <w:r w:rsidR="000233EE" w:rsidRPr="000233EE">
        <w:rPr>
          <w:rFonts w:ascii="Traditional Arabic" w:eastAsiaTheme="minorHAnsi" w:hAnsi="Traditional Arabic" w:cs="Traditional Arabic" w:hint="cs"/>
          <w:b w:val="0"/>
          <w:bCs w:val="0"/>
          <w:sz w:val="52"/>
          <w:szCs w:val="52"/>
          <w:rtl/>
          <w:lang w:eastAsia="en-US" w:bidi="ar-SY"/>
        </w:rPr>
        <w:t>ّ</w:t>
      </w:r>
      <w:r w:rsidR="000233EE" w:rsidRPr="000233EE">
        <w:rPr>
          <w:rFonts w:ascii="Traditional Arabic" w:eastAsiaTheme="minorHAnsi" w:hAnsi="Traditional Arabic" w:cs="Traditional Arabic"/>
          <w:b w:val="0"/>
          <w:bCs w:val="0"/>
          <w:sz w:val="52"/>
          <w:szCs w:val="52"/>
          <w:rtl/>
          <w:lang w:eastAsia="en-US" w:bidi="ar-SY"/>
        </w:rPr>
        <w:t>ة</w:t>
      </w:r>
      <w:r w:rsidR="000233EE" w:rsidRPr="000233EE">
        <w:rPr>
          <w:rFonts w:ascii="Traditional Arabic" w:eastAsiaTheme="minorHAnsi" w:hAnsi="Traditional Arabic" w:cs="Traditional Arabic" w:hint="cs"/>
          <w:b w:val="0"/>
          <w:bCs w:val="0"/>
          <w:sz w:val="52"/>
          <w:szCs w:val="52"/>
          <w:rtl/>
          <w:lang w:eastAsia="en-US" w:bidi="ar-SY"/>
        </w:rPr>
        <w:t xml:space="preserve"> في لاهاي</w:t>
      </w:r>
      <w:r w:rsidR="000233EE" w:rsidRPr="000233EE">
        <w:rPr>
          <w:rFonts w:ascii="Traditional Arabic" w:eastAsiaTheme="minorHAnsi" w:hAnsi="Traditional Arabic" w:cs="Traditional Arabic"/>
          <w:b w:val="0"/>
          <w:bCs w:val="0"/>
          <w:sz w:val="52"/>
          <w:szCs w:val="52"/>
          <w:lang w:eastAsia="en-US" w:bidi="ar-SY"/>
        </w:rPr>
        <w:t> </w:t>
      </w:r>
      <w:r w:rsidR="000233EE" w:rsidRPr="000233EE">
        <w:rPr>
          <w:rFonts w:ascii="Traditional Arabic" w:eastAsiaTheme="minorHAnsi" w:hAnsi="Traditional Arabic" w:cs="Traditional Arabic" w:hint="cs"/>
          <w:b w:val="0"/>
          <w:bCs w:val="0"/>
          <w:sz w:val="52"/>
          <w:szCs w:val="52"/>
          <w:rtl/>
          <w:lang w:eastAsia="en-US" w:bidi="ar-SY"/>
        </w:rPr>
        <w:t xml:space="preserve">لتأدية مهمتهما وننتظر منهما فتح تحقيق عاجل على </w:t>
      </w:r>
      <w:hyperlink r:id="rId5" w:history="1">
        <w:r w:rsidR="000233EE" w:rsidRPr="000233EE">
          <w:rPr>
            <w:rFonts w:ascii="Traditional Arabic" w:eastAsiaTheme="minorHAnsi" w:hAnsi="Traditional Arabic" w:cs="Traditional Arabic"/>
            <w:b w:val="0"/>
            <w:bCs w:val="0"/>
            <w:sz w:val="52"/>
            <w:szCs w:val="52"/>
            <w:rtl/>
            <w:lang w:eastAsia="en-US" w:bidi="ar-SY"/>
          </w:rPr>
          <w:t>دونالد ترامب</w:t>
        </w:r>
      </w:hyperlink>
      <w:r w:rsidR="000233EE" w:rsidRPr="000233EE">
        <w:rPr>
          <w:rFonts w:ascii="Traditional Arabic" w:eastAsiaTheme="minorHAnsi" w:hAnsi="Traditional Arabic" w:cs="Traditional Arabic" w:hint="cs"/>
          <w:b w:val="0"/>
          <w:bCs w:val="0"/>
          <w:sz w:val="52"/>
          <w:szCs w:val="52"/>
          <w:rtl/>
          <w:lang w:eastAsia="en-US" w:bidi="ar-SY"/>
        </w:rPr>
        <w:t xml:space="preserve"> </w:t>
      </w:r>
      <w:r w:rsidR="000233EE">
        <w:rPr>
          <w:rFonts w:ascii="Traditional Arabic" w:eastAsiaTheme="minorHAnsi" w:hAnsi="Traditional Arabic" w:cs="Traditional Arabic" w:hint="cs"/>
          <w:b w:val="0"/>
          <w:bCs w:val="0"/>
          <w:sz w:val="52"/>
          <w:szCs w:val="52"/>
          <w:rtl/>
          <w:lang w:eastAsia="en-US" w:bidi="ar-SY"/>
        </w:rPr>
        <w:t>و</w:t>
      </w:r>
      <w:hyperlink r:id="rId6" w:history="1">
        <w:r w:rsidR="000233EE" w:rsidRPr="000233EE">
          <w:rPr>
            <w:rFonts w:ascii="Traditional Arabic" w:eastAsiaTheme="minorHAnsi" w:hAnsi="Traditional Arabic" w:cs="Traditional Arabic"/>
            <w:b w:val="0"/>
            <w:bCs w:val="0"/>
            <w:sz w:val="52"/>
            <w:szCs w:val="52"/>
            <w:rtl/>
            <w:lang w:eastAsia="en-US" w:bidi="ar-SY"/>
          </w:rPr>
          <w:t>بنيامين نتنياهو</w:t>
        </w:r>
      </w:hyperlink>
      <w:r w:rsidR="000233EE">
        <w:rPr>
          <w:rFonts w:ascii="Traditional Arabic" w:eastAsiaTheme="minorHAnsi" w:hAnsi="Traditional Arabic" w:cs="Traditional Arabic" w:hint="cs"/>
          <w:b w:val="0"/>
          <w:bCs w:val="0"/>
          <w:sz w:val="52"/>
          <w:szCs w:val="52"/>
          <w:rtl/>
          <w:lang w:eastAsia="en-US" w:bidi="ar-SY"/>
        </w:rPr>
        <w:t xml:space="preserve"> </w:t>
      </w:r>
      <w:r w:rsidR="006C5E5B">
        <w:rPr>
          <w:rFonts w:ascii="Traditional Arabic" w:eastAsiaTheme="minorHAnsi" w:hAnsi="Traditional Arabic" w:cs="Traditional Arabic" w:hint="cs"/>
          <w:b w:val="0"/>
          <w:bCs w:val="0"/>
          <w:sz w:val="52"/>
          <w:szCs w:val="52"/>
          <w:rtl/>
          <w:lang w:eastAsia="en-US" w:bidi="ar-SY"/>
        </w:rPr>
        <w:t>وفعل الواجب في حقّهما إذا كانت هناك حقوق دوليّة وكان</w:t>
      </w:r>
      <w:r w:rsidR="00B05F71">
        <w:rPr>
          <w:rFonts w:ascii="Traditional Arabic" w:eastAsiaTheme="minorHAnsi" w:hAnsi="Traditional Arabic" w:cs="Traditional Arabic" w:hint="cs"/>
          <w:b w:val="0"/>
          <w:bCs w:val="0"/>
          <w:sz w:val="52"/>
          <w:szCs w:val="52"/>
          <w:rtl/>
          <w:lang w:eastAsia="en-US" w:bidi="ar-SY"/>
        </w:rPr>
        <w:t>ت</w:t>
      </w:r>
      <w:r w:rsidR="006C5E5B">
        <w:rPr>
          <w:rFonts w:ascii="Traditional Arabic" w:eastAsiaTheme="minorHAnsi" w:hAnsi="Traditional Arabic" w:cs="Traditional Arabic" w:hint="cs"/>
          <w:b w:val="0"/>
          <w:bCs w:val="0"/>
          <w:sz w:val="52"/>
          <w:szCs w:val="52"/>
          <w:rtl/>
          <w:lang w:eastAsia="en-US" w:bidi="ar-SY"/>
        </w:rPr>
        <w:t xml:space="preserve"> لدى الإنسانيّة</w:t>
      </w:r>
      <w:r w:rsidR="00895188">
        <w:rPr>
          <w:rFonts w:ascii="Traditional Arabic" w:eastAsiaTheme="minorHAnsi" w:hAnsi="Traditional Arabic" w:cs="Traditional Arabic" w:hint="cs"/>
          <w:b w:val="0"/>
          <w:bCs w:val="0"/>
          <w:sz w:val="52"/>
          <w:szCs w:val="52"/>
          <w:rtl/>
          <w:lang w:eastAsia="en-US" w:bidi="ar-SY"/>
        </w:rPr>
        <w:t xml:space="preserve"> ذرّة من الضّمير.</w:t>
      </w:r>
    </w:p>
    <w:p w:rsidR="00B05F71" w:rsidRDefault="00FB75DD" w:rsidP="00FB75DD">
      <w:pPr>
        <w:pStyle w:val="Balk3"/>
        <w:shd w:val="clear" w:color="auto" w:fill="FFFFFF"/>
        <w:bidi/>
        <w:spacing w:before="0" w:beforeAutospacing="0" w:after="0" w:afterAutospacing="0"/>
        <w:rPr>
          <w:rFonts w:ascii="Traditional Arabic" w:eastAsiaTheme="minorHAnsi" w:hAnsi="Traditional Arabic" w:cs="Traditional Arabic"/>
          <w:b w:val="0"/>
          <w:bCs w:val="0"/>
          <w:sz w:val="52"/>
          <w:szCs w:val="52"/>
          <w:rtl/>
          <w:lang w:eastAsia="en-US" w:bidi="ar-SY"/>
        </w:rPr>
      </w:pPr>
      <w:r>
        <w:rPr>
          <w:rFonts w:ascii="Traditional Arabic" w:eastAsiaTheme="minorHAnsi" w:hAnsi="Traditional Arabic" w:cs="Traditional Arabic" w:hint="cs"/>
          <w:b w:val="0"/>
          <w:bCs w:val="0"/>
          <w:sz w:val="52"/>
          <w:szCs w:val="52"/>
          <w:rtl/>
          <w:lang w:eastAsia="en-US" w:bidi="ar-SY"/>
        </w:rPr>
        <w:t>ونحن نعزّي الشّعب الفلسطينيّ المظلوم البريء. ونعتقد أنّ كلّ العالم عاجلا أم آجلا سوف يدرك أنّه ليس فقط إخواننا الذين استشهدوا دفاعا عن أوطانهم وشرفهم بل كذلك قد اغتيلت حقوق الإنسان.</w:t>
      </w:r>
    </w:p>
    <w:p w:rsidR="00FB75DD" w:rsidRPr="000233EE" w:rsidRDefault="003D7CCD" w:rsidP="003D7CCD">
      <w:pPr>
        <w:pStyle w:val="Balk3"/>
        <w:shd w:val="clear" w:color="auto" w:fill="FFFFFF"/>
        <w:bidi/>
        <w:spacing w:before="0" w:beforeAutospacing="0" w:after="0" w:afterAutospacing="0"/>
        <w:rPr>
          <w:rFonts w:ascii="Traditional Arabic" w:eastAsiaTheme="minorHAnsi" w:hAnsi="Traditional Arabic" w:cs="Traditional Arabic"/>
          <w:b w:val="0"/>
          <w:bCs w:val="0"/>
          <w:sz w:val="52"/>
          <w:szCs w:val="52"/>
          <w:lang w:eastAsia="en-US" w:bidi="ar-SY"/>
        </w:rPr>
      </w:pPr>
      <w:r>
        <w:rPr>
          <w:rFonts w:ascii="Traditional Arabic" w:eastAsiaTheme="minorHAnsi" w:hAnsi="Traditional Arabic" w:cs="Traditional Arabic" w:hint="cs"/>
          <w:b w:val="0"/>
          <w:bCs w:val="0"/>
          <w:sz w:val="52"/>
          <w:szCs w:val="52"/>
          <w:rtl/>
          <w:lang w:eastAsia="en-US" w:bidi="ar-SY"/>
        </w:rPr>
        <w:t>وندعو كلّ أصحاب الضّمير إلى اتّخاذ موقف ضدّ</w:t>
      </w:r>
      <w:r w:rsidR="003E26ED">
        <w:rPr>
          <w:rFonts w:ascii="Traditional Arabic" w:eastAsiaTheme="minorHAnsi" w:hAnsi="Traditional Arabic" w:cs="Traditional Arabic" w:hint="cs"/>
          <w:b w:val="0"/>
          <w:bCs w:val="0"/>
          <w:sz w:val="52"/>
          <w:szCs w:val="52"/>
          <w:rtl/>
          <w:lang w:eastAsia="en-US" w:bidi="ar-SY"/>
        </w:rPr>
        <w:t xml:space="preserve"> أمريكا وإسرائيل و إعلاء الصّوت ضدّ ظلمهما ومساندة الشّعب الفلسطينيّ. </w:t>
      </w:r>
      <w:r w:rsidR="00FB383A">
        <w:rPr>
          <w:rFonts w:ascii="Traditional Arabic" w:eastAsiaTheme="minorHAnsi" w:hAnsi="Traditional Arabic" w:cs="Traditional Arabic" w:hint="cs"/>
          <w:b w:val="0"/>
          <w:bCs w:val="0"/>
          <w:sz w:val="52"/>
          <w:szCs w:val="52"/>
          <w:rtl/>
          <w:lang w:eastAsia="en-US" w:bidi="ar-SY"/>
        </w:rPr>
        <w:t xml:space="preserve">"فإنّ أوّل </w:t>
      </w:r>
      <w:r w:rsidR="005127E5">
        <w:rPr>
          <w:rFonts w:ascii="Traditional Arabic" w:eastAsiaTheme="minorHAnsi" w:hAnsi="Traditional Arabic" w:cs="Traditional Arabic" w:hint="cs"/>
          <w:b w:val="0"/>
          <w:bCs w:val="0"/>
          <w:sz w:val="52"/>
          <w:szCs w:val="52"/>
          <w:rtl/>
          <w:lang w:eastAsia="en-US" w:bidi="ar-SY"/>
        </w:rPr>
        <w:t xml:space="preserve">ما سنتذكّره عند انتهاء كلّ شيئ </w:t>
      </w:r>
      <w:r w:rsidR="00FB383A">
        <w:rPr>
          <w:rFonts w:ascii="Traditional Arabic" w:eastAsiaTheme="minorHAnsi" w:hAnsi="Traditional Arabic" w:cs="Traditional Arabic" w:hint="cs"/>
          <w:b w:val="0"/>
          <w:bCs w:val="0"/>
          <w:sz w:val="52"/>
          <w:szCs w:val="52"/>
          <w:rtl/>
          <w:lang w:eastAsia="en-US" w:bidi="ar-SY"/>
        </w:rPr>
        <w:t>هو صمت إخواننا."</w:t>
      </w:r>
      <w:r w:rsidR="003E26ED">
        <w:rPr>
          <w:rFonts w:ascii="Traditional Arabic" w:eastAsiaTheme="minorHAnsi" w:hAnsi="Traditional Arabic" w:cs="Traditional Arabic" w:hint="cs"/>
          <w:b w:val="0"/>
          <w:bCs w:val="0"/>
          <w:sz w:val="52"/>
          <w:szCs w:val="52"/>
          <w:rtl/>
          <w:lang w:eastAsia="en-US" w:bidi="ar-SY"/>
        </w:rPr>
        <w:t xml:space="preserve"> </w:t>
      </w:r>
    </w:p>
    <w:p w:rsidR="000233EE" w:rsidRPr="000233EE" w:rsidRDefault="000233EE" w:rsidP="000233EE">
      <w:pPr>
        <w:pStyle w:val="Balk3"/>
        <w:shd w:val="clear" w:color="auto" w:fill="FFFFFF"/>
        <w:bidi/>
        <w:spacing w:before="0" w:beforeAutospacing="0" w:after="0" w:afterAutospacing="0"/>
        <w:rPr>
          <w:rFonts w:ascii="Traditional Arabic" w:eastAsiaTheme="minorHAnsi" w:hAnsi="Traditional Arabic" w:cs="Traditional Arabic"/>
          <w:b w:val="0"/>
          <w:bCs w:val="0"/>
          <w:sz w:val="52"/>
          <w:szCs w:val="52"/>
          <w:lang w:eastAsia="en-US" w:bidi="ar-SY"/>
        </w:rPr>
      </w:pPr>
    </w:p>
    <w:p w:rsidR="0070083E" w:rsidRPr="00F43DB8" w:rsidRDefault="0070083E" w:rsidP="000233EE">
      <w:pPr>
        <w:bidi/>
        <w:rPr>
          <w:rFonts w:ascii="Traditional Arabic" w:hAnsi="Traditional Arabic" w:cs="Traditional Arabic"/>
          <w:sz w:val="52"/>
          <w:szCs w:val="52"/>
          <w:rtl/>
          <w:lang w:bidi="ar-SY"/>
        </w:rPr>
      </w:pPr>
    </w:p>
    <w:sectPr w:rsidR="0070083E" w:rsidRPr="00F43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8"/>
    <w:rsid w:val="000233EE"/>
    <w:rsid w:val="001548E5"/>
    <w:rsid w:val="002E4652"/>
    <w:rsid w:val="003D7CCD"/>
    <w:rsid w:val="003E26ED"/>
    <w:rsid w:val="005127E5"/>
    <w:rsid w:val="0054637F"/>
    <w:rsid w:val="005E29A4"/>
    <w:rsid w:val="006C5E5B"/>
    <w:rsid w:val="0070083E"/>
    <w:rsid w:val="00753488"/>
    <w:rsid w:val="00895188"/>
    <w:rsid w:val="009325B0"/>
    <w:rsid w:val="009565E2"/>
    <w:rsid w:val="009A67D4"/>
    <w:rsid w:val="009D157E"/>
    <w:rsid w:val="00B05F71"/>
    <w:rsid w:val="00B17D62"/>
    <w:rsid w:val="00C136EC"/>
    <w:rsid w:val="00E473DB"/>
    <w:rsid w:val="00E9373A"/>
    <w:rsid w:val="00EC168C"/>
    <w:rsid w:val="00F21992"/>
    <w:rsid w:val="00F43DB8"/>
    <w:rsid w:val="00FB383A"/>
    <w:rsid w:val="00FB75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233E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0233EE"/>
    <w:rPr>
      <w:i/>
      <w:iCs/>
    </w:rPr>
  </w:style>
  <w:style w:type="character" w:customStyle="1" w:styleId="Balk3Char">
    <w:name w:val="Başlık 3 Char"/>
    <w:basedOn w:val="VarsaylanParagrafYazTipi"/>
    <w:link w:val="Balk3"/>
    <w:uiPriority w:val="9"/>
    <w:rsid w:val="000233EE"/>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0233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233E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0233EE"/>
    <w:rPr>
      <w:i/>
      <w:iCs/>
    </w:rPr>
  </w:style>
  <w:style w:type="character" w:customStyle="1" w:styleId="Balk3Char">
    <w:name w:val="Başlık 3 Char"/>
    <w:basedOn w:val="VarsaylanParagrafYazTipi"/>
    <w:link w:val="Balk3"/>
    <w:uiPriority w:val="9"/>
    <w:rsid w:val="000233EE"/>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023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95965">
      <w:bodyDiv w:val="1"/>
      <w:marLeft w:val="0"/>
      <w:marRight w:val="0"/>
      <w:marTop w:val="0"/>
      <w:marBottom w:val="0"/>
      <w:divBdr>
        <w:top w:val="none" w:sz="0" w:space="0" w:color="auto"/>
        <w:left w:val="none" w:sz="0" w:space="0" w:color="auto"/>
        <w:bottom w:val="none" w:sz="0" w:space="0" w:color="auto"/>
        <w:right w:val="none" w:sz="0" w:space="0" w:color="auto"/>
      </w:divBdr>
    </w:div>
    <w:div w:id="148924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rabic.rt.com/tags/Benjamin_Netanyahu/" TargetMode="External"/><Relationship Id="rId5" Type="http://schemas.openxmlformats.org/officeDocument/2006/relationships/hyperlink" Target="https://ar.wikipedia.org/wiki/%D8%AF%D9%88%D9%86%D8%A7%D9%84%D8%AF_%D8%AA%D8%B1%D8%A7%D9%85%D8%A8"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dc:creator>
  <cp:lastModifiedBy>Önder Kutlu</cp:lastModifiedBy>
  <cp:revision>2</cp:revision>
  <dcterms:created xsi:type="dcterms:W3CDTF">2018-05-15T07:27:00Z</dcterms:created>
  <dcterms:modified xsi:type="dcterms:W3CDTF">2018-05-15T07:27:00Z</dcterms:modified>
</cp:coreProperties>
</file>