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4" w:rsidRPr="005416C8" w:rsidRDefault="00207BA4" w:rsidP="00255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C8">
        <w:rPr>
          <w:rFonts w:ascii="Times New Roman" w:hAnsi="Times New Roman" w:cs="Times New Roman"/>
          <w:b/>
          <w:sz w:val="28"/>
          <w:szCs w:val="28"/>
        </w:rPr>
        <w:t xml:space="preserve">ERÜ </w:t>
      </w:r>
      <w:proofErr w:type="gramStart"/>
      <w:r w:rsidRPr="005416C8">
        <w:rPr>
          <w:rFonts w:ascii="Times New Roman" w:hAnsi="Times New Roman" w:cs="Times New Roman"/>
          <w:b/>
          <w:sz w:val="28"/>
          <w:szCs w:val="28"/>
        </w:rPr>
        <w:t>HOBİ  BAHÇELERİYLE</w:t>
      </w:r>
      <w:proofErr w:type="gramEnd"/>
      <w:r w:rsidRPr="005416C8">
        <w:rPr>
          <w:rFonts w:ascii="Times New Roman" w:hAnsi="Times New Roman" w:cs="Times New Roman"/>
          <w:b/>
          <w:sz w:val="28"/>
          <w:szCs w:val="28"/>
        </w:rPr>
        <w:t xml:space="preserve"> İLGİLİ</w:t>
      </w:r>
    </w:p>
    <w:p w:rsidR="00C96C2E" w:rsidRPr="005416C8" w:rsidRDefault="00207BA4" w:rsidP="00255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C8">
        <w:rPr>
          <w:rFonts w:ascii="Times New Roman" w:hAnsi="Times New Roman" w:cs="Times New Roman"/>
          <w:b/>
          <w:sz w:val="28"/>
          <w:szCs w:val="28"/>
        </w:rPr>
        <w:t xml:space="preserve">  DUYURU</w:t>
      </w:r>
    </w:p>
    <w:p w:rsidR="00255B1A" w:rsidRDefault="00255B1A" w:rsidP="00255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809" w:rsidRDefault="00207BA4" w:rsidP="00541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Yılında, 3 yıllığına parsel tahsisi yapılan personel, </w:t>
      </w:r>
      <w:r w:rsidR="000A7809">
        <w:rPr>
          <w:rFonts w:ascii="Times New Roman" w:hAnsi="Times New Roman" w:cs="Times New Roman"/>
          <w:sz w:val="28"/>
          <w:szCs w:val="28"/>
        </w:rPr>
        <w:t xml:space="preserve">ücretlerini </w:t>
      </w:r>
    </w:p>
    <w:p w:rsidR="00207BA4" w:rsidRDefault="000A7809" w:rsidP="00541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0A7809">
        <w:rPr>
          <w:rFonts w:ascii="Times New Roman" w:hAnsi="Times New Roman" w:cs="Times New Roman"/>
          <w:b/>
          <w:sz w:val="28"/>
          <w:szCs w:val="28"/>
        </w:rPr>
        <w:t>15</w:t>
      </w:r>
      <w:r w:rsidR="00207BA4" w:rsidRPr="000A7809">
        <w:rPr>
          <w:rFonts w:ascii="Times New Roman" w:hAnsi="Times New Roman" w:cs="Times New Roman"/>
          <w:b/>
          <w:sz w:val="28"/>
          <w:szCs w:val="28"/>
        </w:rPr>
        <w:t xml:space="preserve"> Mart 2019</w:t>
      </w:r>
      <w:r w:rsidR="00207BA4">
        <w:rPr>
          <w:rFonts w:ascii="Times New Roman" w:hAnsi="Times New Roman" w:cs="Times New Roman"/>
          <w:sz w:val="28"/>
          <w:szCs w:val="28"/>
        </w:rPr>
        <w:t xml:space="preserve"> günü mesai bitimine kadar, Strateji Geliştirme Daire Başkanlığı hesabına yatıracaklardır.   Bu tarihe kadar ücret yatırmayanlar, haklarından vaz</w:t>
      </w:r>
      <w:r w:rsidR="00382381">
        <w:rPr>
          <w:rFonts w:ascii="Times New Roman" w:hAnsi="Times New Roman" w:cs="Times New Roman"/>
          <w:sz w:val="28"/>
          <w:szCs w:val="28"/>
        </w:rPr>
        <w:t>geçmiş sayılarak, ilgili parsel</w:t>
      </w:r>
      <w:r w:rsidR="00207BA4">
        <w:rPr>
          <w:rFonts w:ascii="Times New Roman" w:hAnsi="Times New Roman" w:cs="Times New Roman"/>
          <w:sz w:val="28"/>
          <w:szCs w:val="28"/>
        </w:rPr>
        <w:t xml:space="preserve">, yeni talebi olan diğer Üniversitemiz personeline tahsis edilecektir. </w:t>
      </w:r>
    </w:p>
    <w:p w:rsidR="000A7809" w:rsidRDefault="000A7809" w:rsidP="00541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393C8E" w:rsidRDefault="00393C8E" w:rsidP="00541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C8E">
        <w:rPr>
          <w:rFonts w:ascii="Times New Roman" w:hAnsi="Times New Roman" w:cs="Times New Roman"/>
          <w:sz w:val="28"/>
          <w:szCs w:val="28"/>
        </w:rPr>
        <w:t xml:space="preserve">Mevcut </w:t>
      </w:r>
      <w:r w:rsidR="00382381" w:rsidRPr="00393C8E">
        <w:rPr>
          <w:rFonts w:ascii="Times New Roman" w:hAnsi="Times New Roman" w:cs="Times New Roman"/>
          <w:sz w:val="28"/>
          <w:szCs w:val="28"/>
        </w:rPr>
        <w:t>kullanıcılardan iptal</w:t>
      </w:r>
      <w:r w:rsidRPr="00393C8E">
        <w:rPr>
          <w:rFonts w:ascii="Times New Roman" w:hAnsi="Times New Roman" w:cs="Times New Roman"/>
          <w:sz w:val="28"/>
          <w:szCs w:val="28"/>
        </w:rPr>
        <w:t xml:space="preserve"> olması beklenen </w:t>
      </w:r>
      <w:r w:rsidRPr="00393C8E">
        <w:rPr>
          <w:rFonts w:ascii="Times New Roman" w:hAnsi="Times New Roman" w:cs="Times New Roman"/>
          <w:b/>
          <w:sz w:val="28"/>
          <w:szCs w:val="28"/>
        </w:rPr>
        <w:t xml:space="preserve">sınırlı </w:t>
      </w:r>
      <w:r w:rsidR="00382381">
        <w:rPr>
          <w:rFonts w:ascii="Times New Roman" w:hAnsi="Times New Roman" w:cs="Times New Roman"/>
          <w:b/>
          <w:sz w:val="28"/>
          <w:szCs w:val="28"/>
        </w:rPr>
        <w:t>s</w:t>
      </w:r>
      <w:r w:rsidRPr="00393C8E">
        <w:rPr>
          <w:rFonts w:ascii="Times New Roman" w:hAnsi="Times New Roman" w:cs="Times New Roman"/>
          <w:b/>
          <w:sz w:val="28"/>
          <w:szCs w:val="28"/>
        </w:rPr>
        <w:t>ayıdaki</w:t>
      </w:r>
      <w:r w:rsidRPr="00393C8E">
        <w:rPr>
          <w:rFonts w:ascii="Times New Roman" w:hAnsi="Times New Roman" w:cs="Times New Roman"/>
          <w:sz w:val="28"/>
          <w:szCs w:val="28"/>
        </w:rPr>
        <w:t xml:space="preserve"> boş parsel</w:t>
      </w:r>
      <w:r w:rsidR="00255B1A">
        <w:rPr>
          <w:rFonts w:ascii="Times New Roman" w:hAnsi="Times New Roman" w:cs="Times New Roman"/>
          <w:sz w:val="28"/>
          <w:szCs w:val="28"/>
        </w:rPr>
        <w:t>ler</w:t>
      </w:r>
      <w:r w:rsidRPr="00393C8E">
        <w:rPr>
          <w:rFonts w:ascii="Times New Roman" w:hAnsi="Times New Roman" w:cs="Times New Roman"/>
          <w:sz w:val="28"/>
          <w:szCs w:val="28"/>
        </w:rPr>
        <w:t xml:space="preserve"> için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C8E">
        <w:rPr>
          <w:rFonts w:ascii="Times New Roman" w:hAnsi="Times New Roman" w:cs="Times New Roman"/>
          <w:sz w:val="28"/>
          <w:szCs w:val="28"/>
        </w:rPr>
        <w:t xml:space="preserve"> </w:t>
      </w:r>
      <w:r w:rsidR="00207BA4" w:rsidRPr="00393C8E">
        <w:rPr>
          <w:rFonts w:ascii="Times New Roman" w:hAnsi="Times New Roman" w:cs="Times New Roman"/>
          <w:sz w:val="28"/>
          <w:szCs w:val="28"/>
        </w:rPr>
        <w:t>İlk defa</w:t>
      </w:r>
      <w:r w:rsidR="00207BA4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>se</w:t>
      </w:r>
      <w:r w:rsidR="00255B1A">
        <w:rPr>
          <w:rFonts w:ascii="Times New Roman" w:hAnsi="Times New Roman" w:cs="Times New Roman"/>
          <w:sz w:val="28"/>
          <w:szCs w:val="28"/>
        </w:rPr>
        <w:t>l tahsis talebi olan personel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7BA4">
        <w:rPr>
          <w:rFonts w:ascii="Times New Roman" w:hAnsi="Times New Roman" w:cs="Times New Roman"/>
          <w:sz w:val="28"/>
          <w:szCs w:val="28"/>
        </w:rPr>
        <w:t xml:space="preserve">  Hobi Bahçeleri Yönergesi</w:t>
      </w:r>
      <w:r w:rsidR="00255B1A">
        <w:rPr>
          <w:rFonts w:ascii="Times New Roman" w:hAnsi="Times New Roman" w:cs="Times New Roman"/>
          <w:sz w:val="28"/>
          <w:szCs w:val="28"/>
        </w:rPr>
        <w:t>nin</w:t>
      </w:r>
      <w:r w:rsidR="000A7809">
        <w:rPr>
          <w:rFonts w:ascii="Times New Roman" w:hAnsi="Times New Roman" w:cs="Times New Roman"/>
          <w:sz w:val="28"/>
          <w:szCs w:val="28"/>
        </w:rPr>
        <w:t xml:space="preserve"> </w:t>
      </w:r>
      <w:r w:rsidR="000A684A">
        <w:rPr>
          <w:rFonts w:ascii="Times New Roman" w:hAnsi="Times New Roman" w:cs="Times New Roman"/>
          <w:sz w:val="28"/>
          <w:szCs w:val="28"/>
        </w:rPr>
        <w:t>5</w:t>
      </w:r>
      <w:r w:rsidR="000A7809">
        <w:rPr>
          <w:rFonts w:ascii="Times New Roman" w:hAnsi="Times New Roman" w:cs="Times New Roman"/>
          <w:sz w:val="28"/>
          <w:szCs w:val="28"/>
        </w:rPr>
        <w:t xml:space="preserve">. Maddesi </w:t>
      </w:r>
      <w:r w:rsidR="000A684A">
        <w:rPr>
          <w:rFonts w:ascii="Times New Roman" w:hAnsi="Times New Roman" w:cs="Times New Roman"/>
          <w:sz w:val="28"/>
          <w:szCs w:val="28"/>
        </w:rPr>
        <w:t>gereği</w:t>
      </w:r>
      <w:r w:rsidR="000A7809">
        <w:rPr>
          <w:rFonts w:ascii="Times New Roman" w:hAnsi="Times New Roman" w:cs="Times New Roman"/>
          <w:sz w:val="28"/>
          <w:szCs w:val="28"/>
        </w:rPr>
        <w:t>nce</w:t>
      </w:r>
      <w:r w:rsidR="000A684A">
        <w:rPr>
          <w:rFonts w:ascii="Times New Roman" w:hAnsi="Times New Roman" w:cs="Times New Roman"/>
          <w:sz w:val="28"/>
          <w:szCs w:val="28"/>
        </w:rPr>
        <w:t xml:space="preserve">, </w:t>
      </w:r>
      <w:r w:rsidR="009F0AA4">
        <w:rPr>
          <w:rFonts w:ascii="Times New Roman" w:hAnsi="Times New Roman" w:cs="Times New Roman"/>
          <w:b/>
          <w:sz w:val="28"/>
          <w:szCs w:val="28"/>
        </w:rPr>
        <w:t>15</w:t>
      </w:r>
      <w:r w:rsidR="00382381" w:rsidRPr="00255B1A">
        <w:rPr>
          <w:rFonts w:ascii="Times New Roman" w:hAnsi="Times New Roman" w:cs="Times New Roman"/>
          <w:b/>
          <w:sz w:val="28"/>
          <w:szCs w:val="28"/>
        </w:rPr>
        <w:t xml:space="preserve"> Mart</w:t>
      </w:r>
      <w:r w:rsidR="00207BA4" w:rsidRPr="00255B1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07BA4">
        <w:rPr>
          <w:rFonts w:ascii="Times New Roman" w:hAnsi="Times New Roman" w:cs="Times New Roman"/>
          <w:sz w:val="28"/>
          <w:szCs w:val="28"/>
        </w:rPr>
        <w:t xml:space="preserve"> günü mesa</w:t>
      </w:r>
      <w:r w:rsidR="000A684A">
        <w:rPr>
          <w:rFonts w:ascii="Times New Roman" w:hAnsi="Times New Roman" w:cs="Times New Roman"/>
          <w:sz w:val="28"/>
          <w:szCs w:val="28"/>
        </w:rPr>
        <w:t>i</w:t>
      </w:r>
      <w:r w:rsidR="00207BA4">
        <w:rPr>
          <w:rFonts w:ascii="Times New Roman" w:hAnsi="Times New Roman" w:cs="Times New Roman"/>
          <w:sz w:val="28"/>
          <w:szCs w:val="28"/>
        </w:rPr>
        <w:t xml:space="preserve"> bitimine kadar </w:t>
      </w:r>
      <w:r w:rsidR="000A684A">
        <w:rPr>
          <w:rFonts w:ascii="Times New Roman" w:hAnsi="Times New Roman" w:cs="Times New Roman"/>
          <w:sz w:val="28"/>
          <w:szCs w:val="28"/>
        </w:rPr>
        <w:t xml:space="preserve">web sayfasındaki başvuru formunu doldurarak, Yapı İşleri ve </w:t>
      </w:r>
      <w:r w:rsidR="000A7809">
        <w:rPr>
          <w:rFonts w:ascii="Times New Roman" w:hAnsi="Times New Roman" w:cs="Times New Roman"/>
          <w:sz w:val="28"/>
          <w:szCs w:val="28"/>
        </w:rPr>
        <w:t>T</w:t>
      </w:r>
      <w:r w:rsidR="000A684A">
        <w:rPr>
          <w:rFonts w:ascii="Times New Roman" w:hAnsi="Times New Roman" w:cs="Times New Roman"/>
          <w:sz w:val="28"/>
          <w:szCs w:val="28"/>
        </w:rPr>
        <w:t xml:space="preserve">eknik </w:t>
      </w:r>
      <w:r w:rsidR="000A7809">
        <w:rPr>
          <w:rFonts w:ascii="Times New Roman" w:hAnsi="Times New Roman" w:cs="Times New Roman"/>
          <w:sz w:val="28"/>
          <w:szCs w:val="28"/>
        </w:rPr>
        <w:t>D</w:t>
      </w:r>
      <w:r w:rsidR="000A684A">
        <w:rPr>
          <w:rFonts w:ascii="Times New Roman" w:hAnsi="Times New Roman" w:cs="Times New Roman"/>
          <w:sz w:val="28"/>
          <w:szCs w:val="28"/>
        </w:rPr>
        <w:t xml:space="preserve">aire Başkanlığı’na (Görevli Feyza </w:t>
      </w:r>
      <w:proofErr w:type="spellStart"/>
      <w:r w:rsidR="000A684A">
        <w:rPr>
          <w:rFonts w:ascii="Times New Roman" w:hAnsi="Times New Roman" w:cs="Times New Roman"/>
          <w:sz w:val="28"/>
          <w:szCs w:val="28"/>
        </w:rPr>
        <w:t>Demirkaynak</w:t>
      </w:r>
      <w:proofErr w:type="spellEnd"/>
      <w:r w:rsidR="00D70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3F2">
        <w:rPr>
          <w:rFonts w:ascii="Times New Roman" w:hAnsi="Times New Roman" w:cs="Times New Roman"/>
          <w:sz w:val="28"/>
          <w:szCs w:val="28"/>
        </w:rPr>
        <w:t>Dahili</w:t>
      </w:r>
      <w:proofErr w:type="gramEnd"/>
      <w:r w:rsidR="00D703F2">
        <w:rPr>
          <w:rFonts w:ascii="Times New Roman" w:hAnsi="Times New Roman" w:cs="Times New Roman"/>
          <w:sz w:val="28"/>
          <w:szCs w:val="28"/>
        </w:rPr>
        <w:t xml:space="preserve"> Tel: 10801-10802</w:t>
      </w:r>
      <w:r w:rsidR="000A684A">
        <w:rPr>
          <w:rFonts w:ascii="Times New Roman" w:hAnsi="Times New Roman" w:cs="Times New Roman"/>
          <w:sz w:val="28"/>
          <w:szCs w:val="28"/>
        </w:rPr>
        <w:t>)</w:t>
      </w:r>
      <w:r w:rsidR="000A7809">
        <w:rPr>
          <w:rFonts w:ascii="Times New Roman" w:hAnsi="Times New Roman" w:cs="Times New Roman"/>
          <w:sz w:val="28"/>
          <w:szCs w:val="28"/>
        </w:rPr>
        <w:t xml:space="preserve"> teslim edeceklerdir. </w:t>
      </w:r>
    </w:p>
    <w:p w:rsidR="00393C8E" w:rsidRDefault="00393C8E" w:rsidP="00541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7809" w:rsidRDefault="000A7809" w:rsidP="00541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Değerlendirme sonucu, ilk defa parsel tahsisi yapılan personel, ücretlerini 15 Nisan 2019 günü mesai bitimine kadar Strateji Geliştirme Daire Başkanlığı </w:t>
      </w:r>
      <w:r w:rsidR="00E140AF">
        <w:rPr>
          <w:rFonts w:ascii="Times New Roman" w:hAnsi="Times New Roman" w:cs="Times New Roman"/>
          <w:sz w:val="28"/>
          <w:szCs w:val="28"/>
        </w:rPr>
        <w:t xml:space="preserve">veznesine </w:t>
      </w:r>
      <w:r>
        <w:rPr>
          <w:rFonts w:ascii="Times New Roman" w:hAnsi="Times New Roman" w:cs="Times New Roman"/>
          <w:sz w:val="28"/>
          <w:szCs w:val="28"/>
        </w:rPr>
        <w:t xml:space="preserve">yatıracaklardır. Ücret yatırmayanlar haklarından vazgeçmiş sayılacak ve parsel, yedek sıradaki talep sahibi personele tahsis edilecektir. </w:t>
      </w:r>
    </w:p>
    <w:p w:rsidR="00393C8E" w:rsidRDefault="00393C8E" w:rsidP="00541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207BA4" w:rsidRDefault="000A7809" w:rsidP="00541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809">
        <w:rPr>
          <w:rFonts w:ascii="Times New Roman" w:hAnsi="Times New Roman" w:cs="Times New Roman"/>
          <w:sz w:val="28"/>
          <w:szCs w:val="28"/>
        </w:rPr>
        <w:t>2019 Yılı için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381">
        <w:rPr>
          <w:rFonts w:ascii="Times New Roman" w:hAnsi="Times New Roman" w:cs="Times New Roman"/>
          <w:sz w:val="28"/>
          <w:szCs w:val="28"/>
        </w:rPr>
        <w:t xml:space="preserve">yıllık </w:t>
      </w:r>
      <w:r w:rsidR="00382381" w:rsidRPr="000A7809">
        <w:rPr>
          <w:rFonts w:ascii="Times New Roman" w:hAnsi="Times New Roman" w:cs="Times New Roman"/>
          <w:sz w:val="28"/>
          <w:szCs w:val="28"/>
        </w:rPr>
        <w:t>parsel</w:t>
      </w:r>
      <w:r w:rsidRPr="000A7809">
        <w:rPr>
          <w:rFonts w:ascii="Times New Roman" w:hAnsi="Times New Roman" w:cs="Times New Roman"/>
          <w:sz w:val="28"/>
          <w:szCs w:val="28"/>
        </w:rPr>
        <w:t xml:space="preserve"> tahsis </w:t>
      </w:r>
      <w:r w:rsidR="00382381" w:rsidRPr="000A7809">
        <w:rPr>
          <w:rFonts w:ascii="Times New Roman" w:hAnsi="Times New Roman" w:cs="Times New Roman"/>
          <w:sz w:val="28"/>
          <w:szCs w:val="28"/>
        </w:rPr>
        <w:t>ücretleri</w:t>
      </w:r>
      <w:r w:rsidR="00382381">
        <w:rPr>
          <w:rFonts w:ascii="Times New Roman" w:hAnsi="Times New Roman" w:cs="Times New Roman"/>
          <w:sz w:val="28"/>
          <w:szCs w:val="28"/>
        </w:rPr>
        <w:t>: 50</w:t>
      </w:r>
      <w:r w:rsidR="00393C8E">
        <w:rPr>
          <w:rFonts w:ascii="Times New Roman" w:hAnsi="Times New Roman" w:cs="Times New Roman"/>
          <w:sz w:val="28"/>
          <w:szCs w:val="28"/>
        </w:rPr>
        <w:t xml:space="preserve"> m²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parseller için 150 TL, 25 m²</w:t>
      </w:r>
      <w:r w:rsidR="0039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8E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="00393C8E">
        <w:rPr>
          <w:rFonts w:ascii="Times New Roman" w:hAnsi="Times New Roman" w:cs="Times New Roman"/>
          <w:sz w:val="28"/>
          <w:szCs w:val="28"/>
        </w:rPr>
        <w:t xml:space="preserve"> parseller için ise </w:t>
      </w:r>
      <w:r w:rsidR="00382381">
        <w:rPr>
          <w:rFonts w:ascii="Times New Roman" w:hAnsi="Times New Roman" w:cs="Times New Roman"/>
          <w:sz w:val="28"/>
          <w:szCs w:val="28"/>
        </w:rPr>
        <w:t>75TL olarak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8E">
        <w:rPr>
          <w:rFonts w:ascii="Times New Roman" w:hAnsi="Times New Roman" w:cs="Times New Roman"/>
          <w:sz w:val="28"/>
          <w:szCs w:val="28"/>
        </w:rPr>
        <w:t>tespit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8E">
        <w:rPr>
          <w:rFonts w:ascii="Times New Roman" w:hAnsi="Times New Roman" w:cs="Times New Roman"/>
          <w:sz w:val="28"/>
          <w:szCs w:val="28"/>
        </w:rPr>
        <w:t>edilmiştir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CE9" w:rsidRDefault="00FD7CE9" w:rsidP="00FD7CE9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FD7CE9" w:rsidRDefault="00FD7CE9" w:rsidP="00541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Diğer hususlar, ERÜ web sayfasındaki Hobi Bahçeleri Yönergesinde mevcuttur. </w:t>
      </w:r>
    </w:p>
    <w:p w:rsidR="00393C8E" w:rsidRPr="00393C8E" w:rsidRDefault="00393C8E" w:rsidP="00393C8E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A41945" w:rsidRDefault="009F0AA4" w:rsidP="0020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</w:t>
      </w:r>
      <w:r w:rsidR="00FD7CE9">
        <w:rPr>
          <w:rFonts w:ascii="Times New Roman" w:hAnsi="Times New Roman" w:cs="Times New Roman"/>
          <w:sz w:val="28"/>
          <w:szCs w:val="28"/>
        </w:rPr>
        <w:t>.02.2019</w:t>
      </w:r>
    </w:p>
    <w:p w:rsidR="00207BA4" w:rsidRDefault="00393C8E" w:rsidP="0020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ERÜ HOBİ BAHÇELERİ KOMİSYON BAŞKANLIĞI</w:t>
      </w:r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A5" w:rsidRDefault="00B64CA5" w:rsidP="0020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B1A" w:rsidRPr="00255B1A" w:rsidRDefault="00255B1A">
      <w:pPr>
        <w:rPr>
          <w:rFonts w:ascii="Times New Roman" w:hAnsi="Times New Roman" w:cs="Times New Roman"/>
          <w:i/>
          <w:sz w:val="20"/>
          <w:szCs w:val="20"/>
        </w:rPr>
      </w:pPr>
    </w:p>
    <w:sectPr w:rsidR="00255B1A" w:rsidRPr="00255B1A" w:rsidSect="005416C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94B"/>
    <w:multiLevelType w:val="hybridMultilevel"/>
    <w:tmpl w:val="0E949EBC"/>
    <w:lvl w:ilvl="0" w:tplc="88161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8"/>
    <w:rsid w:val="000A684A"/>
    <w:rsid w:val="000A7809"/>
    <w:rsid w:val="0015270B"/>
    <w:rsid w:val="001D5C88"/>
    <w:rsid w:val="00207BA4"/>
    <w:rsid w:val="00255B1A"/>
    <w:rsid w:val="00382381"/>
    <w:rsid w:val="00393C8E"/>
    <w:rsid w:val="005416C8"/>
    <w:rsid w:val="009F0AA4"/>
    <w:rsid w:val="00A41945"/>
    <w:rsid w:val="00B64CA5"/>
    <w:rsid w:val="00C96C2E"/>
    <w:rsid w:val="00D703F2"/>
    <w:rsid w:val="00E140AF"/>
    <w:rsid w:val="00FA7E28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58629"/>
  <w15:chartTrackingRefBased/>
  <w15:docId w15:val="{B1BFF8A0-C50A-4DA1-B96B-8183223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BA4"/>
    <w:pPr>
      <w:ind w:left="720"/>
      <w:contextualSpacing/>
    </w:pPr>
  </w:style>
  <w:style w:type="table" w:styleId="TabloKlavuzu">
    <w:name w:val="Table Grid"/>
    <w:basedOn w:val="NormalTablo"/>
    <w:uiPriority w:val="39"/>
    <w:rsid w:val="00B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5</cp:revision>
  <dcterms:created xsi:type="dcterms:W3CDTF">2019-02-19T11:52:00Z</dcterms:created>
  <dcterms:modified xsi:type="dcterms:W3CDTF">2019-02-20T12:45:00Z</dcterms:modified>
</cp:coreProperties>
</file>